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5819775"/>
            <wp:effectExtent l="19050" t="0" r="6350" b="0"/>
            <wp:docPr id="3" name="Рисунок 2" descr="F:\титулки фото\002addcc-d816-44f3-923b-d131a54ed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итулки фото\002addcc-d816-44f3-923b-d131a54ed6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87" b="2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Pr="00586D5D" w:rsidRDefault="00E065A5" w:rsidP="00E065A5">
      <w:pPr>
        <w:tabs>
          <w:tab w:val="left" w:pos="6435"/>
          <w:tab w:val="center" w:pos="7654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Toc144078784"/>
      <w:r w:rsidRPr="00586D5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065A5" w:rsidRPr="00586D5D" w:rsidRDefault="00E065A5" w:rsidP="00E065A5">
      <w:pPr>
        <w:tabs>
          <w:tab w:val="left" w:pos="6435"/>
          <w:tab w:val="center" w:pos="765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D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6D5D">
        <w:rPr>
          <w:rFonts w:ascii="Times New Roman" w:hAnsi="Times New Roman" w:cs="Times New Roman"/>
          <w:sz w:val="28"/>
          <w:szCs w:val="28"/>
        </w:rPr>
        <w:t>.</w:t>
      </w:r>
      <w:r w:rsidRPr="00586D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6D5D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ЗАПИСКА……………………………………………………………………………………3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D5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86D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6D5D">
        <w:rPr>
          <w:rFonts w:ascii="Times New Roman" w:hAnsi="Times New Roman" w:cs="Times New Roman"/>
          <w:sz w:val="28"/>
          <w:szCs w:val="28"/>
        </w:rPr>
        <w:t>СОДЕРЖАНИЕ  ОБУЧЕНИЯ</w:t>
      </w:r>
      <w:proofErr w:type="gramEnd"/>
      <w:r w:rsidRPr="00586D5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……………………………………………………………………………………..6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D5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86D5D">
        <w:rPr>
          <w:rFonts w:ascii="Times New Roman" w:hAnsi="Times New Roman" w:cs="Times New Roman"/>
          <w:sz w:val="28"/>
          <w:szCs w:val="28"/>
        </w:rPr>
        <w:t>.ТЕМАТИЧЕСКОЕ ПЛАНИРОВАНИ</w:t>
      </w:r>
      <w:r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Е………………………………………………………………………….10</w:t>
      </w:r>
    </w:p>
    <w:p w:rsidR="00E065A5" w:rsidRPr="00586D5D" w:rsidRDefault="00E065A5" w:rsidP="00E065A5">
      <w:pPr>
        <w:pStyle w:val="1"/>
        <w:spacing w:before="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Pr="00586D5D" w:rsidRDefault="00E065A5" w:rsidP="00E065A5">
      <w:pPr>
        <w:pStyle w:val="1"/>
        <w:spacing w:before="0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</w:p>
    <w:p w:rsidR="00E065A5" w:rsidRPr="00E065A5" w:rsidRDefault="00E065A5" w:rsidP="00E065A5">
      <w:pPr>
        <w:pStyle w:val="1"/>
        <w:numPr>
          <w:ilvl w:val="0"/>
          <w:numId w:val="9"/>
        </w:numPr>
        <w:spacing w:before="0"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  <w:bookmarkEnd w:id="0"/>
    </w:p>
    <w:p w:rsidR="00E065A5" w:rsidRDefault="00E065A5" w:rsidP="00E065A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«Рисование (изобразительное искусство)» составлена на основе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65A5" w:rsidRDefault="00E065A5" w:rsidP="00E065A5">
      <w:pPr>
        <w:pStyle w:val="a3"/>
        <w:spacing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E065A5" w:rsidRPr="009C0662" w:rsidRDefault="00E065A5" w:rsidP="00E065A5">
      <w:pPr>
        <w:pStyle w:val="a3"/>
        <w:spacing w:line="360" w:lineRule="auto"/>
        <w:ind w:firstLine="709"/>
        <w:jc w:val="both"/>
      </w:pPr>
      <w:r>
        <w:t xml:space="preserve">- АООП обучающихся 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E065A5" w:rsidRPr="00586D5D" w:rsidRDefault="00E065A5" w:rsidP="00E065A5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ФАООП УО (вариант 1) </w:t>
      </w: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адресована</w:t>
      </w:r>
      <w:proofErr w:type="gram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«Рисование (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относится к предметной области «Искусство»</w:t>
      </w:r>
      <w:r w:rsidRPr="00586D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и является обязательной частью учебного плана. Рабочая программа по учебному предмету «Рисование (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во 2 классе рассчитана на 34 учебные недели и составляет  34 часа в год (1 час в неделю).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«Рисование (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proofErr w:type="gramStart"/>
      <w:r w:rsidRPr="00586D5D">
        <w:rPr>
          <w:rFonts w:ascii="Times New Roman" w:eastAsia="Times New Roman" w:hAnsi="Times New Roman" w:cs="Times New Roman"/>
          <w:sz w:val="28"/>
          <w:szCs w:val="28"/>
        </w:rPr>
        <w:t>Цель обучения</w:t>
      </w:r>
      <w:r w:rsidRPr="00586D5D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Pr="00586D5D"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 xml:space="preserve">развитие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 и искусстве, а 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формирование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развитие зрительного восприятия формы, величины, конструкции, цвета предмета, его положения в пространстве, а также</w:t>
      </w:r>
      <w:proofErr w:type="gramEnd"/>
      <w:r w:rsidRPr="00586D5D">
        <w:rPr>
          <w:rFonts w:ascii="Times New Roman" w:eastAsia="Times New Roman" w:hAnsi="Times New Roman" w:cs="Times New Roman"/>
          <w:sz w:val="28"/>
          <w:szCs w:val="28"/>
        </w:rPr>
        <w:t xml:space="preserve"> адекватного отображения его в рисунке, аппликации, лепке; развитии умения пользоваться полученными практическими навыками в повседневной жизни.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  <w:r w:rsidRPr="00586D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изобразительному искусству;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значения изобразительного искусства в жизни человека;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 детях эстетического чувства и понимания красоты окружающего мира, художественного вкуса;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элементарных знаний о видах и жанрах изобразительного искусства. Расширение художественно-эстетического кругозора;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эмоционального восприятия произведений искусства, умения анализировать их содержание и формулировать свое мнение о них;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знаний элементарных основ реалистического рисунка;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изобразительным техникам и приемам с использованием различных материалов, инструментов и приспособлений, в том числе работа в нетрадиционных техниках;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разным видам изобразительной деятельности (рисованию, лепке, аппликации)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правилам и законам композиции, </w:t>
      </w:r>
      <w:proofErr w:type="spell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построениям орнамента и др., применяемым в разных видах изобразительной деятельности;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умения создавать простейшие художественные образы с натуры и по образцу, памяти, представлению и воображению;</w:t>
      </w:r>
    </w:p>
    <w:p w:rsidR="00E065A5" w:rsidRPr="00586D5D" w:rsidRDefault="00E065A5" w:rsidP="00E065A5">
      <w:pPr>
        <w:numPr>
          <w:ilvl w:val="0"/>
          <w:numId w:val="7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умения согласованно и продуктивно работать в группах, выполняя определенный этап работы, для получения результата общей изобразительной деятельности (коллективное рисование, коллективная аппликация).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 программа по учебному предмету «Рисование (</w:t>
      </w:r>
      <w:r w:rsidRPr="00586D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зобразительное искусство)» во 2 классе определяет следующие задачи:</w:t>
      </w:r>
    </w:p>
    <w:p w:rsidR="00E065A5" w:rsidRPr="00586D5D" w:rsidRDefault="00E065A5" w:rsidP="00E065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 обучающихся эстетического восприятия и формирование образов предметов и явлений окружающей действительности в процессе их познания;</w:t>
      </w:r>
    </w:p>
    <w:p w:rsidR="00E065A5" w:rsidRPr="00586D5D" w:rsidRDefault="00E065A5" w:rsidP="00E065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интереса обучающихся к изобразительному искусству, потребности к изображению воспринимаемой действительности, желания овладеть приемами изображения в разных видах изобразительной деятельности;</w:t>
      </w:r>
      <w:proofErr w:type="gramEnd"/>
    </w:p>
    <w:p w:rsidR="00E065A5" w:rsidRPr="00586D5D" w:rsidRDefault="00E065A5" w:rsidP="00E065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приемов рассматривания объектов, явлений окружающей действительности, произведений изобразительного искусства и народного творчества;</w:t>
      </w:r>
    </w:p>
    <w:p w:rsidR="00E065A5" w:rsidRPr="00586D5D" w:rsidRDefault="00E065A5" w:rsidP="00E065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приемам наблюдения с целью последующего изображения;</w:t>
      </w:r>
    </w:p>
    <w:p w:rsidR="00E065A5" w:rsidRPr="00586D5D" w:rsidRDefault="00E065A5" w:rsidP="00E065A5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способов изображения в рисовании, лепке, в работе над аппликацией, а также развитие технических навыков работы с разными художественными материалами.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hAnsi="Times New Roman" w:cs="Times New Roman"/>
          <w:sz w:val="28"/>
          <w:szCs w:val="28"/>
        </w:rPr>
        <w:br w:type="page"/>
      </w:r>
    </w:p>
    <w:p w:rsidR="00E065A5" w:rsidRPr="00586D5D" w:rsidRDefault="00E065A5" w:rsidP="00E065A5">
      <w:pPr>
        <w:pStyle w:val="1"/>
        <w:numPr>
          <w:ilvl w:val="0"/>
          <w:numId w:val="8"/>
        </w:numPr>
        <w:spacing w:before="0" w:after="0" w:line="360" w:lineRule="auto"/>
        <w:ind w:left="0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Toc144078785"/>
      <w:r w:rsidRPr="00586D5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1"/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втором году обучения осуществляется закрепление полученных знаний о художественных материалах и технических способах работы с ними. 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лепке закрепляется прием размазывания пластилина внутри силуэта (низкий рельеф). В работе над аппликацией у </w:t>
      </w: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закрепляются умения вырезать силуэт изображения по линии сложенного контура. 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Изучаются приемы работы с акварельными красками – в сравнении с приемами работы гуашью. 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Особое место отведено способам выделения изображения из фона, поскольку </w:t>
      </w: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 задача самостоятельно не решается.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2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4824"/>
        <w:gridCol w:w="1915"/>
        <w:gridCol w:w="1928"/>
      </w:tblGrid>
      <w:tr w:rsidR="00E065A5" w:rsidRPr="00586D5D" w:rsidTr="00442B95">
        <w:trPr>
          <w:trHeight w:val="413"/>
          <w:jc w:val="center"/>
        </w:trPr>
        <w:tc>
          <w:tcPr>
            <w:tcW w:w="619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24" w:type="dxa"/>
            <w:vAlign w:val="center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915" w:type="dxa"/>
            <w:vAlign w:val="center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eading=h.3znysh7" w:colFirst="0" w:colLast="0"/>
            <w:bookmarkEnd w:id="2"/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586D5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часов</w:t>
            </w:r>
          </w:p>
        </w:tc>
        <w:tc>
          <w:tcPr>
            <w:tcW w:w="1928" w:type="dxa"/>
            <w:vAlign w:val="center"/>
          </w:tcPr>
          <w:p w:rsidR="00E065A5" w:rsidRPr="00586D5D" w:rsidRDefault="00E065A5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Контрольные работы</w:t>
            </w:r>
          </w:p>
        </w:tc>
      </w:tr>
      <w:tr w:rsidR="00E065A5" w:rsidRPr="00586D5D" w:rsidTr="00442B95">
        <w:trPr>
          <w:trHeight w:val="270"/>
          <w:jc w:val="center"/>
        </w:trPr>
        <w:tc>
          <w:tcPr>
            <w:tcW w:w="619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4" w:type="dxa"/>
          </w:tcPr>
          <w:p w:rsidR="00E065A5" w:rsidRPr="00586D5D" w:rsidRDefault="00E065A5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«Обучение композиционной деятельности»</w:t>
            </w:r>
          </w:p>
        </w:tc>
        <w:tc>
          <w:tcPr>
            <w:tcW w:w="1915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28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065A5" w:rsidRPr="00586D5D" w:rsidTr="00442B95">
        <w:trPr>
          <w:trHeight w:val="270"/>
          <w:jc w:val="center"/>
        </w:trPr>
        <w:tc>
          <w:tcPr>
            <w:tcW w:w="619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824" w:type="dxa"/>
          </w:tcPr>
          <w:p w:rsidR="00E065A5" w:rsidRPr="00586D5D" w:rsidRDefault="00E065A5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«Развитие у учащихся умений воспринимать и изображать форму предметов, пропорции и конструкцию»</w:t>
            </w:r>
          </w:p>
        </w:tc>
        <w:tc>
          <w:tcPr>
            <w:tcW w:w="1915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28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065A5" w:rsidRPr="00586D5D" w:rsidTr="00442B95">
        <w:trPr>
          <w:trHeight w:val="270"/>
          <w:jc w:val="center"/>
        </w:trPr>
        <w:tc>
          <w:tcPr>
            <w:tcW w:w="619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824" w:type="dxa"/>
          </w:tcPr>
          <w:p w:rsidR="00E065A5" w:rsidRPr="00586D5D" w:rsidRDefault="00E065A5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«Обучение восприятию произведений искусства»</w:t>
            </w:r>
          </w:p>
        </w:tc>
        <w:tc>
          <w:tcPr>
            <w:tcW w:w="1915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28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065A5" w:rsidRPr="00586D5D" w:rsidTr="00442B95">
        <w:trPr>
          <w:trHeight w:val="270"/>
          <w:jc w:val="center"/>
        </w:trPr>
        <w:tc>
          <w:tcPr>
            <w:tcW w:w="619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824" w:type="dxa"/>
          </w:tcPr>
          <w:p w:rsidR="00E065A5" w:rsidRPr="00586D5D" w:rsidRDefault="00E065A5" w:rsidP="00442B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«Развитие у учащихся восприятия цвета предметов и формирование умений переливать его в живописи»</w:t>
            </w:r>
          </w:p>
        </w:tc>
        <w:tc>
          <w:tcPr>
            <w:tcW w:w="1915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928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065A5" w:rsidRPr="00586D5D" w:rsidTr="00442B95">
        <w:trPr>
          <w:trHeight w:val="285"/>
          <w:jc w:val="center"/>
        </w:trPr>
        <w:tc>
          <w:tcPr>
            <w:tcW w:w="5443" w:type="dxa"/>
            <w:gridSpan w:val="2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915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928" w:type="dxa"/>
          </w:tcPr>
          <w:p w:rsidR="00E065A5" w:rsidRPr="00586D5D" w:rsidRDefault="00E065A5" w:rsidP="00442B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6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65A5" w:rsidRPr="00586D5D" w:rsidRDefault="00E065A5" w:rsidP="00E065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Toc144078786"/>
      <w:r w:rsidRPr="00586D5D">
        <w:rPr>
          <w:rFonts w:ascii="Times New Roman" w:hAnsi="Times New Roman" w:cs="Times New Roman"/>
          <w:b/>
          <w:iCs/>
          <w:sz w:val="28"/>
          <w:szCs w:val="28"/>
        </w:rPr>
        <w:t>Планируемые результаты</w:t>
      </w:r>
      <w:bookmarkEnd w:id="3"/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Личностные: </w:t>
      </w:r>
    </w:p>
    <w:p w:rsidR="00E065A5" w:rsidRPr="00586D5D" w:rsidRDefault="00E065A5" w:rsidP="00E065A5">
      <w:pPr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осознание себя как ученика, формирование интереса (мотивации) к обучению;</w:t>
      </w:r>
    </w:p>
    <w:p w:rsidR="00E065A5" w:rsidRPr="00586D5D" w:rsidRDefault="00E065A5" w:rsidP="00E065A5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формирование положительного отношения к мнению учителя, сверстников;</w:t>
      </w:r>
    </w:p>
    <w:p w:rsidR="00E065A5" w:rsidRPr="00586D5D" w:rsidRDefault="00E065A5" w:rsidP="00E065A5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развитие способности оценивать результаты своей деятельности с помощью педагога и самостоятельно;</w:t>
      </w:r>
    </w:p>
    <w:p w:rsidR="00E065A5" w:rsidRPr="00586D5D" w:rsidRDefault="00E065A5" w:rsidP="00E065A5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:rsidR="00E065A5" w:rsidRPr="00586D5D" w:rsidRDefault="00E065A5" w:rsidP="00E065A5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творческому труду;</w:t>
      </w:r>
    </w:p>
    <w:p w:rsidR="00E065A5" w:rsidRPr="00586D5D" w:rsidRDefault="00E065A5" w:rsidP="00E065A5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формирование бережного отношения к материальным ценностям.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b/>
          <w:sz w:val="28"/>
          <w:szCs w:val="28"/>
        </w:rPr>
        <w:t>Предметные: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Минимальный уровень: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материалы для рисования, аппликации, лепки;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(с помощью опорных точек, по шаблону);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простым карандашом различные виды линий;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художественных материалов, инструментов и приспособлений; их назначения, правил обращения;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организовывать рабочее место в зависимости от характера выполняемой работы под контролем учителя;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владеть некоторыми приемами лепки (раскатывание, сплющивание, </w:t>
      </w:r>
      <w:proofErr w:type="spell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отщипывание</w:t>
      </w:r>
      <w:proofErr w:type="spell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) и аппликации (вырезание и наклеивание);</w:t>
      </w:r>
    </w:p>
    <w:p w:rsidR="00E065A5" w:rsidRPr="00586D5D" w:rsidRDefault="00E065A5" w:rsidP="00E065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правильно передавать цвет изображаемого объекта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работе художника, ее особенностях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требования к композиции изображения на листе бумаги;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предметы самостоятельно от руки;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передавать основные смысловые связи в несложном рисунке;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в технике аппликации узоры в полосе, достигая ритма повторением и чередованием формы и цвета;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названия некоторых народных и национальных промыслов (Дымково);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выразительные средства изобразительного искусства: изобразительная поверхность, точка, линия, штриховка, контур, пятно, цвет и др.;</w:t>
      </w:r>
      <w:proofErr w:type="gramEnd"/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следовать при выполнении работы инструкциям учителя;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приемы  работы карандашом, гуашью, акварельными красками;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рисовать с натуры и по памяти после предварительных наблюдений, передача всех признаков и свойств изображаемого объекта;</w:t>
      </w:r>
    </w:p>
    <w:p w:rsidR="00E065A5" w:rsidRPr="00586D5D" w:rsidRDefault="00E065A5" w:rsidP="00E065A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оценивать результаты собственной изобразительной деятельности и деятельности одноклассников (красиво, некрасиво, аккуратно, похоже на образец).</w:t>
      </w:r>
    </w:p>
    <w:p w:rsidR="00E065A5" w:rsidRPr="00586D5D" w:rsidRDefault="00E065A5" w:rsidP="00E065A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Система оценки достижений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E065A5" w:rsidRPr="00586D5D" w:rsidRDefault="00E065A5" w:rsidP="00E065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E065A5" w:rsidRPr="00586D5D" w:rsidRDefault="00E065A5" w:rsidP="00E065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балл - минимальная динамика; </w:t>
      </w:r>
    </w:p>
    <w:p w:rsidR="00E065A5" w:rsidRPr="00586D5D" w:rsidRDefault="00E065A5" w:rsidP="00E065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E065A5" w:rsidRPr="00586D5D" w:rsidRDefault="00E065A5" w:rsidP="00E065A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- значительная динамика. 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во время обучения во 2 классе  в 1 и 2 триместре  не проводится.  Результат продвижения второклассников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 xml:space="preserve">Соотнесение результатов оценочной деятельности, демонстрируемые </w:t>
      </w:r>
      <w:proofErr w:type="gramStart"/>
      <w:r w:rsidRPr="00586D5D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586D5D">
        <w:rPr>
          <w:rFonts w:ascii="Times New Roman" w:eastAsia="Times New Roman" w:hAnsi="Times New Roman" w:cs="Times New Roman"/>
          <w:sz w:val="28"/>
          <w:szCs w:val="28"/>
        </w:rPr>
        <w:t>, следующее:</w:t>
      </w:r>
    </w:p>
    <w:p w:rsidR="00E065A5" w:rsidRPr="00586D5D" w:rsidRDefault="00E065A5" w:rsidP="00E065A5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«верно» - задание выполнено на 70 – 100 %;</w:t>
      </w:r>
    </w:p>
    <w:p w:rsidR="00E065A5" w:rsidRPr="00586D5D" w:rsidRDefault="00E065A5" w:rsidP="00E065A5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«частично верно» - задание выполнено на 30-70%;</w:t>
      </w:r>
    </w:p>
    <w:p w:rsidR="00E065A5" w:rsidRPr="00586D5D" w:rsidRDefault="00E065A5" w:rsidP="00E065A5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t>«неверно» - задание выполнено менее чем на 30 %.</w:t>
      </w:r>
    </w:p>
    <w:p w:rsidR="00E065A5" w:rsidRPr="00586D5D" w:rsidRDefault="00E065A5" w:rsidP="00E065A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Начиная с 3 триместра </w:t>
      </w: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и </w:t>
      </w: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</w:t>
      </w:r>
      <w:proofErr w:type="gram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обучающихся по изобразительному искусству во 2 классе оцениваются     по результатам выполнения практических заданий.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- выставляется за безошибочное и аккуратное выполнение работы.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«4» - выставляется  за безошибочное и аккуратное выполнение работы, но </w:t>
      </w:r>
      <w:proofErr w:type="gramStart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 допускает неточности в выполнении  работы.</w:t>
      </w:r>
    </w:p>
    <w:p w:rsidR="00E065A5" w:rsidRPr="00586D5D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«3» - выставляется, за неточности в выполнении работы   (восприятия формы, конструкции, величины, цвета предметов) и, если работа требует корректировки со стороны учителя.</w:t>
      </w:r>
    </w:p>
    <w:p w:rsidR="00E065A5" w:rsidRDefault="00E065A5" w:rsidP="00E065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6D5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«2» - не ставится.</w:t>
      </w:r>
    </w:p>
    <w:p w:rsidR="00462A8F" w:rsidRPr="00E065A5" w:rsidRDefault="00462A8F">
      <w:pPr>
        <w:rPr>
          <w:rFonts w:ascii="Times New Roman" w:hAnsi="Times New Roman" w:cs="Times New Roman"/>
          <w:sz w:val="28"/>
          <w:szCs w:val="28"/>
        </w:rPr>
      </w:pPr>
    </w:p>
    <w:sectPr w:rsidR="00462A8F" w:rsidRPr="00E065A5" w:rsidSect="00E06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BD4"/>
    <w:multiLevelType w:val="multilevel"/>
    <w:tmpl w:val="DA0CBA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C63A5"/>
    <w:multiLevelType w:val="multilevel"/>
    <w:tmpl w:val="18B2EC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C0020BE"/>
    <w:multiLevelType w:val="multilevel"/>
    <w:tmpl w:val="AF5AB608"/>
    <w:lvl w:ilvl="0">
      <w:start w:val="1"/>
      <w:numFmt w:val="bullet"/>
      <w:lvlText w:val="−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145732"/>
    <w:multiLevelType w:val="multilevel"/>
    <w:tmpl w:val="AE9AE3B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1493CB9"/>
    <w:multiLevelType w:val="multilevel"/>
    <w:tmpl w:val="925A0884"/>
    <w:lvl w:ilvl="0">
      <w:start w:val="1"/>
      <w:numFmt w:val="bullet"/>
      <w:lvlText w:val="−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DE06098"/>
    <w:multiLevelType w:val="multilevel"/>
    <w:tmpl w:val="063099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2B43549"/>
    <w:multiLevelType w:val="multilevel"/>
    <w:tmpl w:val="DCDC5C6C"/>
    <w:lvl w:ilvl="0">
      <w:start w:val="2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114877"/>
    <w:multiLevelType w:val="multilevel"/>
    <w:tmpl w:val="A42EFAC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FC33189"/>
    <w:multiLevelType w:val="multilevel"/>
    <w:tmpl w:val="0D829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65A5"/>
    <w:rsid w:val="00462A8F"/>
    <w:rsid w:val="00E06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A5"/>
  </w:style>
  <w:style w:type="paragraph" w:styleId="1">
    <w:name w:val="heading 1"/>
    <w:basedOn w:val="a"/>
    <w:next w:val="a"/>
    <w:link w:val="10"/>
    <w:uiPriority w:val="9"/>
    <w:qFormat/>
    <w:rsid w:val="00E065A5"/>
    <w:pPr>
      <w:keepNext/>
      <w:widowControl w:val="0"/>
      <w:suppressAutoHyphens/>
      <w:spacing w:before="240" w:after="60" w:line="240" w:lineRule="auto"/>
      <w:ind w:left="720" w:hanging="360"/>
      <w:outlineLvl w:val="0"/>
    </w:pPr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5A5"/>
    <w:rPr>
      <w:rFonts w:ascii="Arial" w:eastAsia="Arial Unicode MS" w:hAnsi="Arial" w:cs="Arial"/>
      <w:b/>
      <w:bCs/>
      <w:kern w:val="1"/>
      <w:sz w:val="32"/>
      <w:szCs w:val="32"/>
      <w:lang w:eastAsia="hi-IN" w:bidi="hi-IN"/>
    </w:rPr>
  </w:style>
  <w:style w:type="paragraph" w:styleId="a3">
    <w:name w:val="Body Text"/>
    <w:basedOn w:val="a"/>
    <w:link w:val="a4"/>
    <w:uiPriority w:val="1"/>
    <w:qFormat/>
    <w:rsid w:val="00E06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65A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E0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1342</Words>
  <Characters>7652</Characters>
  <Application>Microsoft Office Word</Application>
  <DocSecurity>0</DocSecurity>
  <Lines>63</Lines>
  <Paragraphs>17</Paragraphs>
  <ScaleCrop>false</ScaleCrop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2025-10-14T21:44:00Z</dcterms:created>
  <dcterms:modified xsi:type="dcterms:W3CDTF">2025-10-14T21:53:00Z</dcterms:modified>
</cp:coreProperties>
</file>